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065F2E" w14:textId="6AE2EDBB" w:rsidR="00C35F36" w:rsidRPr="0007324F" w:rsidRDefault="0007324F" w:rsidP="00C35F36">
      <w:r>
        <w:rPr>
          <w:noProof/>
        </w:rPr>
        <w:drawing>
          <wp:inline distT="0" distB="0" distL="0" distR="0" wp14:anchorId="40C96DDC" wp14:editId="135CD1A2">
            <wp:extent cx="5775960" cy="6111240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960" cy="611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3DCFB" w14:textId="1EC71822" w:rsidR="00C35F36" w:rsidRPr="0007324F" w:rsidRDefault="00C35F36"/>
    <w:p w14:paraId="191643AA" w14:textId="07F304BA" w:rsidR="00C568A3" w:rsidRDefault="0007324F" w:rsidP="00C35F36">
      <w:pPr>
        <w:rPr>
          <w:lang w:val="en-US"/>
        </w:rPr>
      </w:pPr>
      <w:r>
        <w:rPr>
          <w:noProof/>
        </w:rPr>
        <w:drawing>
          <wp:inline distT="0" distB="0" distL="0" distR="0" wp14:anchorId="110918A8" wp14:editId="60B6DCB7">
            <wp:extent cx="9251950" cy="5204460"/>
            <wp:effectExtent l="0" t="0" r="6350" b="0"/>
            <wp:docPr id="1" name="Рисунок 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A9FA" w14:textId="77777777" w:rsidR="00C568A3" w:rsidRDefault="00C568A3">
      <w:pPr>
        <w:rPr>
          <w:lang w:val="en-US"/>
        </w:rPr>
      </w:pPr>
      <w:r>
        <w:rPr>
          <w:lang w:val="en-US"/>
        </w:rPr>
        <w:br w:type="page"/>
      </w:r>
    </w:p>
    <w:p w14:paraId="4A698457" w14:textId="43FC371F" w:rsidR="00C568A3" w:rsidRDefault="0007324F" w:rsidP="00C35F3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DDB7335" wp14:editId="75840692">
            <wp:extent cx="9251950" cy="5204460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8F2E1" w14:textId="77777777" w:rsidR="00C568A3" w:rsidRDefault="00C568A3">
      <w:pPr>
        <w:rPr>
          <w:lang w:val="en-US"/>
        </w:rPr>
      </w:pPr>
      <w:r>
        <w:rPr>
          <w:lang w:val="en-US"/>
        </w:rPr>
        <w:br w:type="page"/>
      </w:r>
    </w:p>
    <w:p w14:paraId="19AD5BEB" w14:textId="60B7D9FB" w:rsidR="00C568A3" w:rsidRDefault="0007324F" w:rsidP="00C35F3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D4AA91" wp14:editId="5E085B01">
            <wp:extent cx="9251950" cy="5204460"/>
            <wp:effectExtent l="0" t="0" r="6350" b="0"/>
            <wp:docPr id="4" name="Рисунок 4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261AE" w14:textId="0FDA0E7B" w:rsidR="00DB4173" w:rsidRPr="00DB4173" w:rsidRDefault="00DB4173" w:rsidP="00DB4173">
      <w:pPr>
        <w:rPr>
          <w:lang w:val="en-US"/>
        </w:rPr>
      </w:pPr>
    </w:p>
    <w:p w14:paraId="3B6A35FD" w14:textId="100C4179" w:rsidR="00DB4173" w:rsidRDefault="00DB4173" w:rsidP="00DB4173">
      <w:pPr>
        <w:tabs>
          <w:tab w:val="left" w:pos="5676"/>
        </w:tabs>
        <w:rPr>
          <w:lang w:val="en-US"/>
        </w:rPr>
      </w:pPr>
      <w:r>
        <w:rPr>
          <w:lang w:val="en-US"/>
        </w:rPr>
        <w:tab/>
      </w:r>
    </w:p>
    <w:p w14:paraId="41387AAD" w14:textId="77777777" w:rsidR="00DB4173" w:rsidRDefault="00DB4173">
      <w:pPr>
        <w:rPr>
          <w:lang w:val="en-US"/>
        </w:rPr>
      </w:pPr>
      <w:r>
        <w:rPr>
          <w:lang w:val="en-US"/>
        </w:rPr>
        <w:br w:type="page"/>
      </w:r>
    </w:p>
    <w:p w14:paraId="51464685" w14:textId="6986BD37" w:rsidR="006C3029" w:rsidRDefault="00DB4173" w:rsidP="00DB4173">
      <w:pPr>
        <w:tabs>
          <w:tab w:val="left" w:pos="5676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61D60A" wp14:editId="5264E040">
            <wp:extent cx="9251950" cy="5204460"/>
            <wp:effectExtent l="0" t="0" r="635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E29C" w14:textId="77777777" w:rsidR="006C3029" w:rsidRDefault="006C3029">
      <w:pPr>
        <w:rPr>
          <w:lang w:val="en-US"/>
        </w:rPr>
      </w:pPr>
      <w:r>
        <w:rPr>
          <w:lang w:val="en-US"/>
        </w:rPr>
        <w:br w:type="page"/>
      </w:r>
    </w:p>
    <w:p w14:paraId="370F85A4" w14:textId="57D5962B" w:rsidR="00DB4173" w:rsidRDefault="006C3029" w:rsidP="00DB4173">
      <w:pPr>
        <w:tabs>
          <w:tab w:val="left" w:pos="5676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C205DD" wp14:editId="200B3C2E">
            <wp:extent cx="9251950" cy="5204460"/>
            <wp:effectExtent l="0" t="0" r="635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EE6AF" w14:textId="26782163" w:rsidR="00D35A05" w:rsidRDefault="00D35A05" w:rsidP="00DB4173">
      <w:pPr>
        <w:tabs>
          <w:tab w:val="left" w:pos="5676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2F1B536" wp14:editId="610781C0">
            <wp:extent cx="9251950" cy="5204460"/>
            <wp:effectExtent l="0" t="0" r="635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589CF" w14:textId="061C2A69" w:rsidR="00D35A05" w:rsidRDefault="00D35A05" w:rsidP="00DB4173">
      <w:pPr>
        <w:tabs>
          <w:tab w:val="left" w:pos="5676"/>
        </w:tabs>
        <w:rPr>
          <w:rFonts w:asciiTheme="majorBidi" w:hAnsiTheme="majorBidi" w:cstheme="majorBidi"/>
          <w:sz w:val="24"/>
          <w:szCs w:val="24"/>
          <w:lang w:val="uk-UA"/>
        </w:rPr>
      </w:pPr>
      <w:r w:rsidRPr="0045481E">
        <w:rPr>
          <w:rFonts w:asciiTheme="majorBidi" w:hAnsiTheme="majorBidi" w:cstheme="majorBidi"/>
          <w:sz w:val="24"/>
          <w:szCs w:val="24"/>
          <w:lang w:val="uk-UA"/>
        </w:rPr>
        <w:t>За потреби можна зробити задачі не паралельно, а послідовно виконуваними</w:t>
      </w:r>
    </w:p>
    <w:p w14:paraId="0193C03C" w14:textId="3DF5811F" w:rsidR="00D35A05" w:rsidRDefault="007042D8" w:rsidP="00DB4173">
      <w:pPr>
        <w:tabs>
          <w:tab w:val="left" w:pos="5676"/>
        </w:tabs>
      </w:pPr>
      <w:r>
        <w:rPr>
          <w:noProof/>
        </w:rPr>
        <w:lastRenderedPageBreak/>
        <w:drawing>
          <wp:inline distT="0" distB="0" distL="0" distR="0" wp14:anchorId="4562BD4F" wp14:editId="2ECE5DE9">
            <wp:extent cx="9251950" cy="5204460"/>
            <wp:effectExtent l="0" t="0" r="6350" b="0"/>
            <wp:docPr id="8" name="Рисунок 8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75510" w14:textId="7BD0E3BE" w:rsidR="007042D8" w:rsidRDefault="007042D8" w:rsidP="00DB4173">
      <w:pPr>
        <w:tabs>
          <w:tab w:val="left" w:pos="5676"/>
        </w:tabs>
      </w:pPr>
      <w:r>
        <w:rPr>
          <w:noProof/>
        </w:rPr>
        <w:lastRenderedPageBreak/>
        <w:drawing>
          <wp:inline distT="0" distB="0" distL="0" distR="0" wp14:anchorId="1E96E4DB" wp14:editId="62B20BE0">
            <wp:extent cx="9251950" cy="5204460"/>
            <wp:effectExtent l="0" t="0" r="6350" b="0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DF579" w14:textId="0A54399B" w:rsidR="0025582B" w:rsidRDefault="0025582B" w:rsidP="00DB4173">
      <w:pPr>
        <w:tabs>
          <w:tab w:val="left" w:pos="5676"/>
        </w:tabs>
      </w:pPr>
      <w:r>
        <w:rPr>
          <w:noProof/>
        </w:rPr>
        <w:lastRenderedPageBreak/>
        <w:drawing>
          <wp:inline distT="0" distB="0" distL="0" distR="0" wp14:anchorId="58E80388" wp14:editId="74F8DD71">
            <wp:extent cx="9251950" cy="5204460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2A508" w14:textId="19C648AA" w:rsidR="0025582B" w:rsidRDefault="0025582B" w:rsidP="00DB4173">
      <w:pPr>
        <w:tabs>
          <w:tab w:val="left" w:pos="5676"/>
        </w:tabs>
      </w:pPr>
      <w:r>
        <w:rPr>
          <w:noProof/>
        </w:rPr>
        <w:lastRenderedPageBreak/>
        <w:drawing>
          <wp:inline distT="0" distB="0" distL="0" distR="0" wp14:anchorId="08D8FC31" wp14:editId="1AB12ADE">
            <wp:extent cx="9251950" cy="5204460"/>
            <wp:effectExtent l="0" t="0" r="635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E5635" w14:textId="1F6F62A1" w:rsidR="0025582B" w:rsidRDefault="0025582B" w:rsidP="00DB4173">
      <w:pPr>
        <w:tabs>
          <w:tab w:val="left" w:pos="5676"/>
        </w:tabs>
      </w:pPr>
      <w:r>
        <w:rPr>
          <w:noProof/>
        </w:rPr>
        <w:lastRenderedPageBreak/>
        <w:drawing>
          <wp:inline distT="0" distB="0" distL="0" distR="0" wp14:anchorId="065BA848" wp14:editId="11CA7822">
            <wp:extent cx="9251950" cy="5204460"/>
            <wp:effectExtent l="0" t="0" r="6350" b="0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78FC3" w14:textId="7387F6E0" w:rsidR="0025582B" w:rsidRDefault="00DE3AD9" w:rsidP="00DB4173">
      <w:pPr>
        <w:tabs>
          <w:tab w:val="left" w:pos="5676"/>
        </w:tabs>
      </w:pPr>
      <w:r>
        <w:rPr>
          <w:noProof/>
        </w:rPr>
        <w:lastRenderedPageBreak/>
        <w:drawing>
          <wp:inline distT="0" distB="0" distL="0" distR="0" wp14:anchorId="62180172" wp14:editId="71C6259A">
            <wp:extent cx="9251950" cy="5204460"/>
            <wp:effectExtent l="0" t="0" r="6350" b="0"/>
            <wp:docPr id="21" name="Рисунок 2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F62C" w14:textId="3688CB34" w:rsidR="001F48F4" w:rsidRPr="001F48F4" w:rsidRDefault="001F48F4" w:rsidP="00DB4173">
      <w:pPr>
        <w:tabs>
          <w:tab w:val="left" w:pos="5676"/>
        </w:tabs>
        <w:rPr>
          <w:lang w:val="en-US"/>
        </w:rPr>
      </w:pPr>
    </w:p>
    <w:p w14:paraId="37249622" w14:textId="77777777" w:rsidR="00FE7705" w:rsidRDefault="00FE7705" w:rsidP="00DB4173">
      <w:pPr>
        <w:tabs>
          <w:tab w:val="left" w:pos="5676"/>
        </w:tabs>
        <w:rPr>
          <w:rFonts w:asciiTheme="majorBidi" w:hAnsiTheme="majorBidi" w:cstheme="majorBidi"/>
          <w:i/>
          <w:iCs/>
          <w:sz w:val="24"/>
          <w:szCs w:val="24"/>
          <w:lang w:val="uk-UA"/>
        </w:rPr>
      </w:pPr>
    </w:p>
    <w:p w14:paraId="6E792D3C" w14:textId="6223C8D1" w:rsidR="00FE7705" w:rsidRPr="00425883" w:rsidRDefault="00FE7705" w:rsidP="00FE7705">
      <w:pPr>
        <w:rPr>
          <w:rFonts w:asciiTheme="majorBidi" w:hAnsiTheme="majorBidi" w:cstheme="majorBidi"/>
          <w:b/>
          <w:bCs/>
          <w:sz w:val="32"/>
          <w:szCs w:val="32"/>
          <w:lang w:val="uk-UA"/>
        </w:rPr>
      </w:pPr>
      <w:r>
        <w:rPr>
          <w:rFonts w:asciiTheme="majorBidi" w:hAnsiTheme="majorBidi" w:cstheme="majorBidi"/>
          <w:i/>
          <w:iCs/>
          <w:sz w:val="24"/>
          <w:szCs w:val="24"/>
          <w:lang w:val="uk-UA"/>
        </w:rPr>
        <w:br w:type="page"/>
      </w:r>
      <w:r w:rsidR="00E81B34" w:rsidRPr="00425883">
        <w:rPr>
          <w:rFonts w:asciiTheme="majorBidi" w:hAnsiTheme="majorBidi" w:cstheme="majorBidi"/>
          <w:b/>
          <w:bCs/>
          <w:sz w:val="32"/>
          <w:szCs w:val="32"/>
          <w:lang w:val="uk-UA"/>
        </w:rPr>
        <w:lastRenderedPageBreak/>
        <w:t>Діаграма Ганта (Gantt)</w:t>
      </w:r>
      <w:r w:rsidRPr="00425883">
        <w:rPr>
          <w:rFonts w:asciiTheme="majorBidi" w:hAnsiTheme="majorBidi" w:cstheme="majorBidi"/>
          <w:b/>
          <w:bCs/>
          <w:sz w:val="32"/>
          <w:szCs w:val="32"/>
          <w:lang w:val="uk-UA"/>
        </w:rPr>
        <w:t xml:space="preserve"> </w:t>
      </w:r>
    </w:p>
    <w:p w14:paraId="10D45438" w14:textId="77B94290" w:rsidR="00FE7705" w:rsidRPr="00242122" w:rsidRDefault="00FE7705" w:rsidP="00242122">
      <w:pPr>
        <w:spacing w:line="360" w:lineRule="auto"/>
        <w:rPr>
          <w:rFonts w:asciiTheme="majorBidi" w:hAnsiTheme="majorBidi" w:cstheme="majorBidi"/>
          <w:sz w:val="28"/>
          <w:szCs w:val="28"/>
          <w:lang w:val="en-US"/>
        </w:rPr>
      </w:pPr>
      <w:r w:rsidRPr="00242122">
        <w:rPr>
          <w:rFonts w:asciiTheme="majorBidi" w:hAnsiTheme="majorBidi" w:cstheme="majorBidi"/>
          <w:sz w:val="28"/>
          <w:szCs w:val="28"/>
          <w:lang w:val="uk-UA"/>
        </w:rPr>
        <w:t>В</w:t>
      </w:r>
      <w:r w:rsidRPr="00242122">
        <w:rPr>
          <w:rFonts w:asciiTheme="majorBidi" w:hAnsiTheme="majorBidi" w:cstheme="majorBidi"/>
          <w:sz w:val="28"/>
          <w:szCs w:val="28"/>
          <w:lang w:val="uk-UA"/>
        </w:rPr>
        <w:t>ідмінн</w:t>
      </w:r>
      <w:r w:rsidRPr="00242122">
        <w:rPr>
          <w:rFonts w:asciiTheme="majorBidi" w:hAnsiTheme="majorBidi" w:cstheme="majorBidi"/>
          <w:sz w:val="28"/>
          <w:szCs w:val="28"/>
          <w:lang w:val="uk-UA"/>
        </w:rPr>
        <w:t>о</w:t>
      </w:r>
      <w:r w:rsidRPr="00242122">
        <w:rPr>
          <w:rFonts w:asciiTheme="majorBidi" w:hAnsiTheme="majorBidi" w:cstheme="majorBidi"/>
          <w:sz w:val="28"/>
          <w:szCs w:val="28"/>
          <w:lang w:val="uk-UA"/>
        </w:rPr>
        <w:t>ст</w:t>
      </w:r>
      <w:r w:rsidRPr="00242122">
        <w:rPr>
          <w:rFonts w:asciiTheme="majorBidi" w:hAnsiTheme="majorBidi" w:cstheme="majorBidi"/>
          <w:sz w:val="28"/>
          <w:szCs w:val="28"/>
          <w:lang w:val="uk-UA"/>
        </w:rPr>
        <w:t>і</w:t>
      </w:r>
      <w:r w:rsidRPr="00242122">
        <w:rPr>
          <w:rFonts w:asciiTheme="majorBidi" w:hAnsiTheme="majorBidi" w:cstheme="majorBidi"/>
          <w:sz w:val="28"/>
          <w:szCs w:val="28"/>
          <w:lang w:val="uk-UA"/>
        </w:rPr>
        <w:t xml:space="preserve"> та особливості відображення процесу</w:t>
      </w:r>
      <w:r w:rsidRPr="00242122">
        <w:rPr>
          <w:rFonts w:asciiTheme="majorBidi" w:hAnsiTheme="majorBidi" w:cstheme="majorBidi"/>
          <w:sz w:val="28"/>
          <w:szCs w:val="28"/>
          <w:lang w:val="uk-UA"/>
        </w:rPr>
        <w:t xml:space="preserve">  у діаграмі </w:t>
      </w:r>
      <w:r w:rsidRPr="00242122">
        <w:rPr>
          <w:rFonts w:asciiTheme="majorBidi" w:hAnsiTheme="majorBidi" w:cstheme="majorBidi"/>
          <w:sz w:val="28"/>
          <w:szCs w:val="28"/>
          <w:lang w:val="en-US"/>
        </w:rPr>
        <w:t>Gantt</w:t>
      </w:r>
      <w:r w:rsidRPr="00242122">
        <w:rPr>
          <w:rFonts w:asciiTheme="majorBidi" w:hAnsiTheme="majorBidi" w:cstheme="majorBidi"/>
          <w:sz w:val="28"/>
          <w:szCs w:val="28"/>
          <w:lang w:val="uk-UA"/>
        </w:rPr>
        <w:t xml:space="preserve"> та  схемі </w:t>
      </w:r>
      <w:r w:rsidRPr="00242122">
        <w:rPr>
          <w:rFonts w:asciiTheme="majorBidi" w:hAnsiTheme="majorBidi" w:cstheme="majorBidi"/>
          <w:sz w:val="28"/>
          <w:szCs w:val="28"/>
          <w:lang w:val="en-US"/>
        </w:rPr>
        <w:t>Network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280"/>
        <w:gridCol w:w="7280"/>
      </w:tblGrid>
      <w:tr w:rsidR="00FE7705" w14:paraId="5228C961" w14:textId="77777777" w:rsidTr="00FE7705">
        <w:tc>
          <w:tcPr>
            <w:tcW w:w="7280" w:type="dxa"/>
          </w:tcPr>
          <w:p w14:paraId="23DB0DF1" w14:textId="1AE4B4FC" w:rsidR="00FE7705" w:rsidRPr="00FE7705" w:rsidRDefault="00FE7705" w:rsidP="00FE7705">
            <w:pPr>
              <w:rPr>
                <w:rFonts w:ascii="Times New Roman" w:hAnsi="Times New Roman" w:cs="Times New Roman"/>
                <w:b/>
                <w:bCs/>
                <w:color w:val="5E5E5E"/>
                <w:spacing w:val="4"/>
                <w:sz w:val="28"/>
                <w:szCs w:val="28"/>
              </w:rPr>
            </w:pPr>
            <w:r w:rsidRPr="00242122">
              <w:rPr>
                <w:rStyle w:val="a8"/>
                <w:rFonts w:ascii="Times New Roman" w:hAnsi="Times New Roman" w:cs="Times New Roman"/>
                <w:b w:val="0"/>
                <w:bCs w:val="0"/>
                <w:spacing w:val="4"/>
                <w:sz w:val="28"/>
                <w:szCs w:val="28"/>
              </w:rPr>
              <w:t>Gantt </w:t>
            </w:r>
          </w:p>
        </w:tc>
        <w:tc>
          <w:tcPr>
            <w:tcW w:w="7280" w:type="dxa"/>
          </w:tcPr>
          <w:p w14:paraId="25B2A9CC" w14:textId="65814CFB" w:rsidR="00FE7705" w:rsidRPr="00FE7705" w:rsidRDefault="00FE7705" w:rsidP="00FE7705">
            <w:pPr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</w:pPr>
            <w:r w:rsidRPr="00242122">
              <w:rPr>
                <w:rStyle w:val="a8"/>
                <w:rFonts w:ascii="Times New Roman" w:hAnsi="Times New Roman" w:cs="Times New Roman"/>
                <w:b w:val="0"/>
                <w:bCs w:val="0"/>
                <w:spacing w:val="-4"/>
                <w:sz w:val="28"/>
                <w:szCs w:val="28"/>
              </w:rPr>
              <w:t>Network</w:t>
            </w:r>
          </w:p>
        </w:tc>
      </w:tr>
      <w:tr w:rsidR="00FE7705" w:rsidRPr="00FE7705" w14:paraId="6F5398CB" w14:textId="77777777" w:rsidTr="00425883">
        <w:trPr>
          <w:trHeight w:val="4415"/>
        </w:trPr>
        <w:tc>
          <w:tcPr>
            <w:tcW w:w="7280" w:type="dxa"/>
          </w:tcPr>
          <w:p w14:paraId="0323CB09" w14:textId="1C21E8AF" w:rsidR="00FE7705" w:rsidRPr="00425883" w:rsidRDefault="00FE7705" w:rsidP="0042588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425883">
              <w:rPr>
                <w:rFonts w:ascii="Times New Roman" w:hAnsi="Times New Roman" w:cs="Times New Roman"/>
                <w:sz w:val="24"/>
                <w:szCs w:val="24"/>
              </w:rPr>
              <w:t>Діаграма Ганта — це графічне зображення графіків проекту</w:t>
            </w:r>
            <w:r w:rsidR="00425883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.</w:t>
            </w:r>
          </w:p>
          <w:p w14:paraId="45A74213" w14:textId="77777777" w:rsidR="00EC0901" w:rsidRPr="00425883" w:rsidRDefault="00EC0901" w:rsidP="0042588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C2C2512" w14:textId="7927E449" w:rsidR="00FE7705" w:rsidRPr="00425883" w:rsidRDefault="00FE7705" w:rsidP="0042588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425883">
              <w:rPr>
                <w:rFonts w:ascii="Times New Roman" w:hAnsi="Times New Roman" w:cs="Times New Roman"/>
                <w:sz w:val="24"/>
                <w:szCs w:val="24"/>
              </w:rPr>
              <w:t>Основна увага приділяється завданням і управлінню часом</w:t>
            </w:r>
            <w:r w:rsidR="00425883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.</w:t>
            </w:r>
          </w:p>
          <w:p w14:paraId="6569AE45" w14:textId="77777777" w:rsidR="00EC0901" w:rsidRPr="00425883" w:rsidRDefault="00EC0901" w:rsidP="0042588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25883">
              <w:rPr>
                <w:rFonts w:ascii="Times New Roman" w:hAnsi="Times New Roman" w:cs="Times New Roman"/>
                <w:sz w:val="24"/>
                <w:szCs w:val="24"/>
              </w:rPr>
              <w:t xml:space="preserve">Поглиблений план для розуміння завдань проекту. </w:t>
            </w:r>
          </w:p>
          <w:p w14:paraId="0456F68A" w14:textId="77777777" w:rsidR="00EC0901" w:rsidRPr="00425883" w:rsidRDefault="00EC0901" w:rsidP="00425883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val="ru-UA"/>
              </w:rPr>
            </w:pPr>
            <w:r w:rsidRPr="00425883">
              <w:rPr>
                <w:rFonts w:ascii="Times New Roman" w:hAnsi="Times New Roman" w:cs="Times New Roman"/>
                <w:sz w:val="24"/>
                <w:szCs w:val="24"/>
                <w:lang w:val="ru-UA"/>
              </w:rPr>
              <w:t>Строки проекту чітко визначені.</w:t>
            </w:r>
          </w:p>
          <w:p w14:paraId="58560369" w14:textId="77777777" w:rsidR="00EC0901" w:rsidRPr="00425883" w:rsidRDefault="00EC0901" w:rsidP="0042588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ru-UA"/>
              </w:rPr>
            </w:pPr>
            <w:r w:rsidRPr="00425883">
              <w:rPr>
                <w:rFonts w:ascii="Times New Roman" w:hAnsi="Times New Roman" w:cs="Times New Roman"/>
                <w:sz w:val="24"/>
                <w:szCs w:val="24"/>
                <w:lang w:val="ru-UA"/>
              </w:rPr>
              <w:t xml:space="preserve">Ефективний розподіл ресурсів можна здійснити за допомогою формату Ганта. </w:t>
            </w:r>
          </w:p>
          <w:p w14:paraId="0B67FC56" w14:textId="67DDB7EE" w:rsidR="00EC0901" w:rsidRPr="00425883" w:rsidRDefault="00EC0901" w:rsidP="0042588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425883">
              <w:rPr>
                <w:rFonts w:ascii="Times New Roman" w:hAnsi="Times New Roman" w:cs="Times New Roman"/>
                <w:sz w:val="24"/>
                <w:szCs w:val="24"/>
                <w:lang w:val="ru-UA"/>
              </w:rPr>
              <w:t xml:space="preserve">Перебіг проекту зафіксовано </w:t>
            </w:r>
            <w:r w:rsidR="00425883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.</w:t>
            </w:r>
          </w:p>
          <w:p w14:paraId="79250F4F" w14:textId="3736B239" w:rsidR="00EC0901" w:rsidRPr="00425883" w:rsidRDefault="00EC0901" w:rsidP="0042588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ru-UA"/>
              </w:rPr>
            </w:pPr>
            <w:r w:rsidRPr="00425883">
              <w:rPr>
                <w:rFonts w:ascii="Times New Roman" w:hAnsi="Times New Roman" w:cs="Times New Roman"/>
                <w:sz w:val="24"/>
                <w:szCs w:val="24"/>
                <w:lang w:val="ru-UA"/>
              </w:rPr>
              <w:t xml:space="preserve">Статус проекту </w:t>
            </w:r>
            <w:r w:rsidR="00425883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можливо </w:t>
            </w:r>
            <w:r w:rsidRPr="00425883">
              <w:rPr>
                <w:rFonts w:ascii="Times New Roman" w:hAnsi="Times New Roman" w:cs="Times New Roman"/>
                <w:sz w:val="24"/>
                <w:szCs w:val="24"/>
                <w:lang w:val="ru-UA"/>
              </w:rPr>
              <w:t>онов</w:t>
            </w:r>
            <w:r w:rsidR="00425883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ити</w:t>
            </w:r>
            <w:r w:rsidRPr="00425883">
              <w:rPr>
                <w:rFonts w:ascii="Times New Roman" w:hAnsi="Times New Roman" w:cs="Times New Roman"/>
                <w:sz w:val="24"/>
                <w:szCs w:val="24"/>
                <w:lang w:val="ru-UA"/>
              </w:rPr>
              <w:t xml:space="preserve">. </w:t>
            </w:r>
          </w:p>
          <w:p w14:paraId="64E27A9B" w14:textId="77777777" w:rsidR="00EC0901" w:rsidRPr="00425883" w:rsidRDefault="00EC0901" w:rsidP="0042588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ru-UA"/>
              </w:rPr>
            </w:pPr>
            <w:r w:rsidRPr="00425883">
              <w:rPr>
                <w:rFonts w:ascii="Times New Roman" w:hAnsi="Times New Roman" w:cs="Times New Roman"/>
                <w:sz w:val="24"/>
                <w:szCs w:val="24"/>
                <w:lang w:val="ru-UA"/>
              </w:rPr>
              <w:t xml:space="preserve">Деталі складності проекту записані. . </w:t>
            </w:r>
          </w:p>
          <w:p w14:paraId="62C26698" w14:textId="77777777" w:rsidR="00EC0901" w:rsidRPr="00425883" w:rsidRDefault="00425883" w:rsidP="0042588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ru-UA"/>
              </w:rPr>
            </w:pPr>
            <w:r w:rsidRPr="00425883">
              <w:rPr>
                <w:rFonts w:ascii="Times New Roman" w:hAnsi="Times New Roman" w:cs="Times New Roman"/>
                <w:sz w:val="24"/>
                <w:szCs w:val="24"/>
                <w:lang w:val="ru-UA"/>
              </w:rPr>
              <w:t xml:space="preserve">Ми можемо додати опис завдання та зауваження до кожного завдання та оновити будь-коли, якщо потрібно. </w:t>
            </w:r>
          </w:p>
          <w:p w14:paraId="1673BF61" w14:textId="77777777" w:rsidR="00425883" w:rsidRPr="00425883" w:rsidRDefault="00425883" w:rsidP="0042588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ru-UA"/>
              </w:rPr>
            </w:pPr>
            <w:r w:rsidRPr="00425883">
              <w:rPr>
                <w:rFonts w:ascii="Times New Roman" w:hAnsi="Times New Roman" w:cs="Times New Roman"/>
                <w:sz w:val="24"/>
                <w:szCs w:val="24"/>
                <w:lang w:val="ru-UA"/>
              </w:rPr>
              <w:t xml:space="preserve">Легко змінювати та редагувати інформацію </w:t>
            </w:r>
          </w:p>
          <w:p w14:paraId="25E5826C" w14:textId="6B022A57" w:rsidR="00425883" w:rsidRPr="00425883" w:rsidRDefault="00425883" w:rsidP="0042588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ru-UA"/>
              </w:rPr>
            </w:pPr>
            <w:r w:rsidRPr="00425883">
              <w:rPr>
                <w:rFonts w:ascii="Times New Roman" w:hAnsi="Times New Roman" w:cs="Times New Roman"/>
                <w:sz w:val="24"/>
                <w:szCs w:val="24"/>
                <w:lang w:val="ru-UA"/>
              </w:rPr>
              <w:t xml:space="preserve">Гістограма з накопиченням використовується для створення діаграми Ганта. </w:t>
            </w:r>
          </w:p>
        </w:tc>
        <w:tc>
          <w:tcPr>
            <w:tcW w:w="7280" w:type="dxa"/>
          </w:tcPr>
          <w:p w14:paraId="195C6DE9" w14:textId="5BE8483B" w:rsidR="00FE7705" w:rsidRPr="00425883" w:rsidRDefault="00FE7705" w:rsidP="0042588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425883">
              <w:rPr>
                <w:rFonts w:ascii="Times New Roman" w:hAnsi="Times New Roman" w:cs="Times New Roman"/>
                <w:sz w:val="24"/>
                <w:szCs w:val="24"/>
                <w:lang w:val="ru-UA"/>
              </w:rPr>
              <w:t>Діаграма мережі — це графічне представлення робочого процесу проекту</w:t>
            </w:r>
            <w:r w:rsidR="00425883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.</w:t>
            </w:r>
          </w:p>
          <w:p w14:paraId="5A81010D" w14:textId="678B4A94" w:rsidR="00FE7705" w:rsidRPr="00425883" w:rsidRDefault="00FE7705" w:rsidP="0042588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425883">
              <w:rPr>
                <w:rFonts w:ascii="Times New Roman" w:hAnsi="Times New Roman" w:cs="Times New Roman"/>
                <w:sz w:val="24"/>
                <w:szCs w:val="24"/>
                <w:lang w:val="ru-UA"/>
              </w:rPr>
              <w:t xml:space="preserve">Основна увага приділяється послідовному порядку виконання </w:t>
            </w:r>
            <w:r w:rsidR="00425883">
              <w:rPr>
                <w:rFonts w:ascii="Times New Roman" w:hAnsi="Times New Roman" w:cs="Times New Roman"/>
                <w:sz w:val="24"/>
                <w:szCs w:val="24"/>
              </w:rPr>
              <w:t>д</w:t>
            </w:r>
            <w:r w:rsidR="00425883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і</w:t>
            </w:r>
            <w:r w:rsidR="00425883">
              <w:rPr>
                <w:rFonts w:ascii="Times New Roman" w:hAnsi="Times New Roman" w:cs="Times New Roman"/>
                <w:sz w:val="24"/>
                <w:szCs w:val="24"/>
              </w:rPr>
              <w:t>й</w:t>
            </w:r>
            <w:r w:rsidR="00425883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.</w:t>
            </w:r>
          </w:p>
          <w:p w14:paraId="73FF6957" w14:textId="77777777" w:rsidR="00425883" w:rsidRDefault="00EC0901" w:rsidP="0042588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425883">
              <w:rPr>
                <w:rFonts w:ascii="Times New Roman" w:hAnsi="Times New Roman" w:cs="Times New Roman"/>
                <w:sz w:val="24"/>
                <w:szCs w:val="24"/>
              </w:rPr>
              <w:t>План високого рівня для розуміння робочого процесу проекту</w:t>
            </w:r>
            <w:r w:rsidR="00425883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.</w:t>
            </w:r>
          </w:p>
          <w:p w14:paraId="140AFDF1" w14:textId="53B57968" w:rsidR="00EC0901" w:rsidRPr="00425883" w:rsidRDefault="00EC0901" w:rsidP="0042588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ru-UA"/>
              </w:rPr>
            </w:pPr>
            <w:r w:rsidRPr="00425883">
              <w:rPr>
                <w:rFonts w:ascii="Times New Roman" w:hAnsi="Times New Roman" w:cs="Times New Roman"/>
                <w:sz w:val="24"/>
                <w:szCs w:val="24"/>
                <w:lang w:val="ru-UA"/>
              </w:rPr>
              <w:t>Визначаються орієнтовні часові рамки.</w:t>
            </w:r>
          </w:p>
          <w:p w14:paraId="27A696A4" w14:textId="3283082F" w:rsidR="00EC0901" w:rsidRPr="00425883" w:rsidRDefault="00EC0901" w:rsidP="0042588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425883">
              <w:rPr>
                <w:rFonts w:ascii="Times New Roman" w:hAnsi="Times New Roman" w:cs="Times New Roman"/>
                <w:sz w:val="24"/>
                <w:szCs w:val="24"/>
                <w:lang w:val="ru-UA"/>
              </w:rPr>
              <w:t xml:space="preserve"> </w:t>
            </w:r>
            <w:r w:rsidRPr="00425883">
              <w:rPr>
                <w:rFonts w:ascii="Times New Roman" w:hAnsi="Times New Roman" w:cs="Times New Roman"/>
                <w:sz w:val="24"/>
                <w:szCs w:val="24"/>
                <w:lang w:val="ru-UA"/>
              </w:rPr>
              <w:t>Це неможливо за допомогою діаграми мережі</w:t>
            </w:r>
            <w:r w:rsidRPr="00425883">
              <w:rPr>
                <w:rFonts w:ascii="Times New Roman" w:hAnsi="Times New Roman" w:cs="Times New Roman"/>
                <w:sz w:val="24"/>
                <w:szCs w:val="24"/>
                <w:lang w:val="ru-UA"/>
              </w:rPr>
              <w:t xml:space="preserve"> </w:t>
            </w:r>
            <w:r w:rsidR="00425883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.</w:t>
            </w:r>
          </w:p>
          <w:p w14:paraId="2BE602C3" w14:textId="77777777" w:rsidR="00EC0901" w:rsidRPr="00425883" w:rsidRDefault="00EC0901" w:rsidP="0042588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ru-UA"/>
              </w:rPr>
            </w:pPr>
          </w:p>
          <w:p w14:paraId="77608499" w14:textId="5D9815F4" w:rsidR="00EC0901" w:rsidRPr="00425883" w:rsidRDefault="00EC0901" w:rsidP="0042588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425883">
              <w:rPr>
                <w:rFonts w:ascii="Times New Roman" w:hAnsi="Times New Roman" w:cs="Times New Roman"/>
                <w:sz w:val="24"/>
                <w:szCs w:val="24"/>
                <w:lang w:val="ru-UA"/>
              </w:rPr>
              <w:t>Неможливо зафіксувати % прогресу</w:t>
            </w:r>
            <w:r w:rsidR="00425883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.</w:t>
            </w:r>
          </w:p>
          <w:p w14:paraId="10C69240" w14:textId="3FE622E4" w:rsidR="00EC0901" w:rsidRPr="00425883" w:rsidRDefault="00EC0901" w:rsidP="0042588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425883">
              <w:rPr>
                <w:rFonts w:ascii="Times New Roman" w:hAnsi="Times New Roman" w:cs="Times New Roman"/>
                <w:sz w:val="24"/>
                <w:szCs w:val="24"/>
                <w:lang w:val="ru-UA"/>
              </w:rPr>
              <w:t xml:space="preserve"> </w:t>
            </w:r>
            <w:r w:rsidRPr="00425883">
              <w:rPr>
                <w:rFonts w:ascii="Times New Roman" w:hAnsi="Times New Roman" w:cs="Times New Roman"/>
                <w:sz w:val="24"/>
                <w:szCs w:val="24"/>
                <w:lang w:val="ru-UA"/>
              </w:rPr>
              <w:t xml:space="preserve">Ми не можемо </w:t>
            </w:r>
            <w:r w:rsidR="00425883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о</w:t>
            </w:r>
            <w:r w:rsidRPr="00425883">
              <w:rPr>
                <w:rFonts w:ascii="Times New Roman" w:hAnsi="Times New Roman" w:cs="Times New Roman"/>
                <w:sz w:val="24"/>
                <w:szCs w:val="24"/>
                <w:lang w:val="ru-UA"/>
              </w:rPr>
              <w:t>новити статус проекту</w:t>
            </w:r>
            <w:r w:rsidR="00425883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.</w:t>
            </w:r>
          </w:p>
          <w:p w14:paraId="475E07D9" w14:textId="23C5D5E1" w:rsidR="00425883" w:rsidRPr="00425883" w:rsidRDefault="00EC0901" w:rsidP="0042588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ru-UA"/>
              </w:rPr>
            </w:pPr>
            <w:r w:rsidRPr="00425883">
              <w:rPr>
                <w:rFonts w:ascii="Times New Roman" w:hAnsi="Times New Roman" w:cs="Times New Roman"/>
                <w:sz w:val="24"/>
                <w:szCs w:val="24"/>
                <w:lang w:val="ru-UA"/>
              </w:rPr>
              <w:t>Складність проекту фіксу</w:t>
            </w:r>
            <w:r w:rsidR="00425883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ється</w:t>
            </w:r>
            <w:r w:rsidRPr="00425883">
              <w:rPr>
                <w:rFonts w:ascii="Times New Roman" w:hAnsi="Times New Roman" w:cs="Times New Roman"/>
                <w:sz w:val="24"/>
                <w:szCs w:val="24"/>
                <w:lang w:val="ru-UA"/>
              </w:rPr>
              <w:t>.</w:t>
            </w:r>
            <w:r w:rsidR="00425883" w:rsidRPr="00425883">
              <w:rPr>
                <w:rFonts w:ascii="Times New Roman" w:hAnsi="Times New Roman" w:cs="Times New Roman"/>
                <w:sz w:val="24"/>
                <w:szCs w:val="24"/>
                <w:lang w:val="ru-UA"/>
              </w:rPr>
              <w:t xml:space="preserve"> </w:t>
            </w:r>
          </w:p>
          <w:p w14:paraId="30A23C17" w14:textId="50FE161E" w:rsidR="00425883" w:rsidRPr="00425883" w:rsidRDefault="00425883" w:rsidP="0042588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425883">
              <w:rPr>
                <w:rFonts w:ascii="Times New Roman" w:hAnsi="Times New Roman" w:cs="Times New Roman"/>
                <w:sz w:val="24"/>
                <w:szCs w:val="24"/>
                <w:lang w:val="ru-UA"/>
              </w:rPr>
              <w:t>Ми не можемо ввести зауваження чи опис завдання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.</w:t>
            </w:r>
          </w:p>
          <w:p w14:paraId="11925ED5" w14:textId="77777777" w:rsidR="00425883" w:rsidRPr="00425883" w:rsidRDefault="00425883" w:rsidP="0042588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ru-UA"/>
              </w:rPr>
            </w:pPr>
          </w:p>
          <w:p w14:paraId="7C306A46" w14:textId="3EA369EC" w:rsidR="00425883" w:rsidRPr="00425883" w:rsidRDefault="00425883" w:rsidP="0042588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425883">
              <w:rPr>
                <w:rFonts w:ascii="Times New Roman" w:hAnsi="Times New Roman" w:cs="Times New Roman"/>
                <w:sz w:val="24"/>
                <w:szCs w:val="24"/>
                <w:lang w:val="ru-UA"/>
              </w:rPr>
              <w:t xml:space="preserve"> </w:t>
            </w:r>
            <w:r w:rsidRPr="00425883">
              <w:rPr>
                <w:rFonts w:ascii="Times New Roman" w:hAnsi="Times New Roman" w:cs="Times New Roman"/>
                <w:sz w:val="24"/>
                <w:szCs w:val="24"/>
                <w:lang w:val="ru-UA"/>
              </w:rPr>
              <w:t>Важко змінювати інформацію</w:t>
            </w:r>
            <w:r w:rsidRPr="00425883">
              <w:rPr>
                <w:rFonts w:ascii="Times New Roman" w:hAnsi="Times New Roman" w:cs="Times New Roman"/>
                <w:sz w:val="24"/>
                <w:szCs w:val="24"/>
                <w:lang w:val="ru-UA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.</w:t>
            </w:r>
          </w:p>
          <w:p w14:paraId="70C92314" w14:textId="1E23583B" w:rsidR="00EC0901" w:rsidRPr="00425883" w:rsidRDefault="00425883" w:rsidP="0042588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425883">
              <w:rPr>
                <w:rFonts w:ascii="Times New Roman" w:hAnsi="Times New Roman" w:cs="Times New Roman"/>
                <w:sz w:val="24"/>
                <w:szCs w:val="24"/>
                <w:lang w:val="ru-UA"/>
              </w:rPr>
              <w:t>Діаграма блок-схеми процесу використовується для створення діаграми мережі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.</w:t>
            </w:r>
          </w:p>
        </w:tc>
      </w:tr>
    </w:tbl>
    <w:p w14:paraId="65891D49" w14:textId="013F930C" w:rsidR="00E81B34" w:rsidRPr="00FE7705" w:rsidRDefault="00DE3AD9" w:rsidP="00FE7705">
      <w:pPr>
        <w:rPr>
          <w:rFonts w:asciiTheme="majorBidi" w:hAnsiTheme="majorBidi" w:cstheme="majorBidi"/>
          <w:i/>
          <w:iCs/>
          <w:sz w:val="24"/>
          <w:szCs w:val="24"/>
          <w:lang w:val="uk-UA"/>
        </w:rPr>
      </w:pPr>
      <w:r>
        <w:rPr>
          <w:noProof/>
        </w:rPr>
        <w:lastRenderedPageBreak/>
        <w:drawing>
          <wp:inline distT="0" distB="0" distL="0" distR="0" wp14:anchorId="69DBAC23" wp14:editId="7E87525A">
            <wp:extent cx="9251950" cy="5204460"/>
            <wp:effectExtent l="0" t="0" r="635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C1950" w14:textId="77777777" w:rsidR="00425883" w:rsidRDefault="00425883" w:rsidP="00425883">
      <w:pPr>
        <w:tabs>
          <w:tab w:val="left" w:pos="5676"/>
        </w:tabs>
        <w:spacing w:line="360" w:lineRule="auto"/>
        <w:rPr>
          <w:rFonts w:asciiTheme="majorBidi" w:hAnsiTheme="majorBidi" w:cstheme="majorBidi"/>
          <w:b/>
          <w:bCs/>
          <w:sz w:val="32"/>
          <w:szCs w:val="32"/>
          <w:lang w:val="uk-UA"/>
        </w:rPr>
      </w:pPr>
    </w:p>
    <w:p w14:paraId="2360D9F9" w14:textId="77777777" w:rsidR="00425883" w:rsidRDefault="00425883" w:rsidP="00425883">
      <w:pPr>
        <w:tabs>
          <w:tab w:val="left" w:pos="5676"/>
        </w:tabs>
        <w:spacing w:line="360" w:lineRule="auto"/>
        <w:rPr>
          <w:rFonts w:asciiTheme="majorBidi" w:hAnsiTheme="majorBidi" w:cstheme="majorBidi"/>
          <w:b/>
          <w:bCs/>
          <w:sz w:val="32"/>
          <w:szCs w:val="32"/>
          <w:lang w:val="uk-UA"/>
        </w:rPr>
      </w:pPr>
    </w:p>
    <w:p w14:paraId="30F2315D" w14:textId="72BE41F1" w:rsidR="00E81B34" w:rsidRPr="00425883" w:rsidRDefault="00E81B34" w:rsidP="00425883">
      <w:pPr>
        <w:tabs>
          <w:tab w:val="left" w:pos="5676"/>
        </w:tabs>
        <w:spacing w:line="360" w:lineRule="auto"/>
        <w:rPr>
          <w:rFonts w:asciiTheme="majorBidi" w:hAnsiTheme="majorBidi" w:cstheme="majorBidi"/>
          <w:b/>
          <w:bCs/>
          <w:sz w:val="32"/>
          <w:szCs w:val="32"/>
          <w:lang w:val="uk-UA"/>
        </w:rPr>
      </w:pPr>
      <w:r w:rsidRPr="00425883">
        <w:rPr>
          <w:rFonts w:asciiTheme="majorBidi" w:hAnsiTheme="majorBidi" w:cstheme="majorBidi"/>
          <w:b/>
          <w:bCs/>
          <w:sz w:val="32"/>
          <w:szCs w:val="32"/>
          <w:lang w:val="uk-UA"/>
        </w:rPr>
        <w:lastRenderedPageBreak/>
        <w:t>Схема Network</w:t>
      </w:r>
      <w:r w:rsidR="00425883">
        <w:rPr>
          <w:rFonts w:asciiTheme="majorBidi" w:hAnsiTheme="majorBidi" w:cstheme="majorBidi"/>
          <w:b/>
          <w:bCs/>
          <w:sz w:val="32"/>
          <w:szCs w:val="32"/>
          <w:lang w:val="uk-UA"/>
        </w:rPr>
        <w:t xml:space="preserve"> (мережева діаграма)</w:t>
      </w:r>
    </w:p>
    <w:p w14:paraId="05E5BE15" w14:textId="2E5D6A2D" w:rsidR="00E81B34" w:rsidRDefault="00E81B34" w:rsidP="00DB4173">
      <w:pPr>
        <w:tabs>
          <w:tab w:val="left" w:pos="5676"/>
        </w:tabs>
      </w:pPr>
      <w:r>
        <w:rPr>
          <w:noProof/>
        </w:rPr>
        <w:drawing>
          <wp:inline distT="0" distB="0" distL="0" distR="0" wp14:anchorId="770B324B" wp14:editId="0A6EEF38">
            <wp:extent cx="4191895" cy="558224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188" cy="5590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EFE50" w14:textId="16E18E25" w:rsidR="00425883" w:rsidRPr="00242122" w:rsidRDefault="00425883" w:rsidP="00425883">
      <w:pPr>
        <w:tabs>
          <w:tab w:val="left" w:pos="5676"/>
        </w:tabs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425883">
        <w:rPr>
          <w:rFonts w:ascii="Times New Roman" w:hAnsi="Times New Roman" w:cs="Times New Roman"/>
          <w:sz w:val="28"/>
          <w:szCs w:val="28"/>
        </w:rPr>
        <w:lastRenderedPageBreak/>
        <w:t xml:space="preserve">Діаграма Ганта є візуальним представленням розкладів проекту. Ми можемо використовувати це для ефективного управління ресурсами, часом і діяльністю проекту. А мережева діаграма — це сполучне відображення зв’язків між усіма видами діяльності проекту. </w:t>
      </w:r>
      <w:r w:rsidR="00242122">
        <w:rPr>
          <w:rFonts w:ascii="Times New Roman" w:hAnsi="Times New Roman" w:cs="Times New Roman"/>
          <w:sz w:val="28"/>
          <w:szCs w:val="28"/>
          <w:lang w:val="uk-UA"/>
        </w:rPr>
        <w:t>М</w:t>
      </w:r>
      <w:r w:rsidRPr="00425883">
        <w:rPr>
          <w:rFonts w:ascii="Times New Roman" w:hAnsi="Times New Roman" w:cs="Times New Roman"/>
          <w:sz w:val="28"/>
          <w:szCs w:val="28"/>
        </w:rPr>
        <w:t>ережева діаграма використовується для представлення різних завдань проекту в послідовному порядку за допомогою зв’язків</w:t>
      </w:r>
      <w:r w:rsidR="00242122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530800DE" w14:textId="14AE1026" w:rsidR="00E81B34" w:rsidRPr="00425883" w:rsidRDefault="00242122" w:rsidP="00DB4173">
      <w:pPr>
        <w:tabs>
          <w:tab w:val="left" w:pos="5676"/>
        </w:tabs>
        <w:rPr>
          <w:rFonts w:asciiTheme="majorBidi" w:hAnsiTheme="majorBidi" w:cstheme="majorBidi"/>
          <w:b/>
          <w:bCs/>
          <w:sz w:val="32"/>
          <w:szCs w:val="32"/>
          <w:lang w:val="uk-UA"/>
        </w:rPr>
      </w:pPr>
      <w:r>
        <w:rPr>
          <w:rFonts w:asciiTheme="majorBidi" w:hAnsiTheme="majorBidi" w:cstheme="majorBidi"/>
          <w:b/>
          <w:bCs/>
          <w:sz w:val="32"/>
          <w:szCs w:val="32"/>
          <w:lang w:val="uk-UA"/>
        </w:rPr>
        <w:t>Б</w:t>
      </w:r>
      <w:r w:rsidR="00E81B34" w:rsidRPr="00425883">
        <w:rPr>
          <w:rFonts w:asciiTheme="majorBidi" w:hAnsiTheme="majorBidi" w:cstheme="majorBidi"/>
          <w:b/>
          <w:bCs/>
          <w:sz w:val="32"/>
          <w:szCs w:val="32"/>
          <w:lang w:val="uk-UA"/>
        </w:rPr>
        <w:t>лок-схеми WBS</w:t>
      </w:r>
    </w:p>
    <w:p w14:paraId="78FA7886" w14:textId="77777777" w:rsidR="00425883" w:rsidRPr="00425883" w:rsidRDefault="00425883" w:rsidP="00425883">
      <w:pPr>
        <w:tabs>
          <w:tab w:val="left" w:pos="5676"/>
        </w:tabs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425883">
        <w:rPr>
          <w:rFonts w:ascii="Times New Roman" w:hAnsi="Times New Roman" w:cs="Times New Roman"/>
          <w:sz w:val="28"/>
          <w:szCs w:val="28"/>
          <w:lang w:val="uk-UA"/>
        </w:rPr>
        <w:t>Gantt проти WBS: основні відмінності</w:t>
      </w:r>
    </w:p>
    <w:p w14:paraId="44C20A8D" w14:textId="23D35814" w:rsidR="00425883" w:rsidRPr="00425883" w:rsidRDefault="00425883" w:rsidP="00425883">
      <w:pPr>
        <w:tabs>
          <w:tab w:val="left" w:pos="5676"/>
        </w:tabs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425883">
        <w:rPr>
          <w:rFonts w:ascii="Times New Roman" w:hAnsi="Times New Roman" w:cs="Times New Roman"/>
          <w:sz w:val="28"/>
          <w:szCs w:val="28"/>
          <w:lang w:val="uk-UA"/>
        </w:rPr>
        <w:t>Давайте розглянемо  кілька критичних відмінностей між двома структурами.Багато фахівців  вибирають діаграму Ганта через її яскраві переваги:</w:t>
      </w:r>
    </w:p>
    <w:p w14:paraId="631B94BE" w14:textId="5656FCD7" w:rsidR="00425883" w:rsidRPr="00425883" w:rsidRDefault="00425883" w:rsidP="00425883">
      <w:pPr>
        <w:tabs>
          <w:tab w:val="left" w:pos="5676"/>
        </w:tabs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425883">
        <w:rPr>
          <w:rFonts w:ascii="Times New Roman" w:hAnsi="Times New Roman" w:cs="Times New Roman"/>
          <w:sz w:val="28"/>
          <w:szCs w:val="28"/>
          <w:lang w:val="uk-UA"/>
        </w:rPr>
        <w:t xml:space="preserve">Він візуалізує детальний розклад завдань, пов’язаних із проектом, по двох </w:t>
      </w:r>
      <w:r w:rsidR="00242122">
        <w:rPr>
          <w:rFonts w:ascii="Times New Roman" w:hAnsi="Times New Roman" w:cs="Times New Roman"/>
          <w:sz w:val="28"/>
          <w:szCs w:val="28"/>
          <w:lang w:val="uk-UA"/>
        </w:rPr>
        <w:t>ві</w:t>
      </w:r>
      <w:r w:rsidRPr="00425883">
        <w:rPr>
          <w:rFonts w:ascii="Times New Roman" w:hAnsi="Times New Roman" w:cs="Times New Roman"/>
          <w:sz w:val="28"/>
          <w:szCs w:val="28"/>
          <w:lang w:val="uk-UA"/>
        </w:rPr>
        <w:t>сях.</w:t>
      </w:r>
    </w:p>
    <w:p w14:paraId="34262ED7" w14:textId="3131C14E" w:rsidR="00425883" w:rsidRPr="00425883" w:rsidRDefault="00425883" w:rsidP="00425883">
      <w:pPr>
        <w:tabs>
          <w:tab w:val="left" w:pos="5676"/>
        </w:tabs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425883">
        <w:rPr>
          <w:rFonts w:ascii="Times New Roman" w:hAnsi="Times New Roman" w:cs="Times New Roman"/>
          <w:sz w:val="28"/>
          <w:szCs w:val="28"/>
          <w:lang w:val="uk-UA"/>
        </w:rPr>
        <w:t>Він показує завдання з їхніми залежностями та ві</w:t>
      </w:r>
      <w:r w:rsidR="00242122">
        <w:rPr>
          <w:rFonts w:ascii="Times New Roman" w:hAnsi="Times New Roman" w:cs="Times New Roman"/>
          <w:sz w:val="28"/>
          <w:szCs w:val="28"/>
          <w:lang w:val="uk-UA"/>
        </w:rPr>
        <w:t>х</w:t>
      </w:r>
      <w:r w:rsidRPr="00425883">
        <w:rPr>
          <w:rFonts w:ascii="Times New Roman" w:hAnsi="Times New Roman" w:cs="Times New Roman"/>
          <w:sz w:val="28"/>
          <w:szCs w:val="28"/>
          <w:lang w:val="uk-UA"/>
        </w:rPr>
        <w:t>и проекту.</w:t>
      </w:r>
    </w:p>
    <w:p w14:paraId="37DFC493" w14:textId="77777777" w:rsidR="00425883" w:rsidRPr="00425883" w:rsidRDefault="00425883" w:rsidP="00425883">
      <w:pPr>
        <w:tabs>
          <w:tab w:val="left" w:pos="5676"/>
        </w:tabs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425883">
        <w:rPr>
          <w:rFonts w:ascii="Times New Roman" w:hAnsi="Times New Roman" w:cs="Times New Roman"/>
          <w:sz w:val="28"/>
          <w:szCs w:val="28"/>
          <w:lang w:val="uk-UA"/>
        </w:rPr>
        <w:t>Це дуже добре для контролю розкладу.</w:t>
      </w:r>
    </w:p>
    <w:p w14:paraId="1E850668" w14:textId="77777777" w:rsidR="00425883" w:rsidRPr="00425883" w:rsidRDefault="00425883" w:rsidP="00425883">
      <w:pPr>
        <w:tabs>
          <w:tab w:val="left" w:pos="5676"/>
        </w:tabs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425883">
        <w:rPr>
          <w:rFonts w:ascii="Times New Roman" w:hAnsi="Times New Roman" w:cs="Times New Roman"/>
          <w:sz w:val="28"/>
          <w:szCs w:val="28"/>
          <w:lang w:val="uk-UA"/>
        </w:rPr>
        <w:t>Це може бути корисним протягом усього проекту.</w:t>
      </w:r>
    </w:p>
    <w:p w14:paraId="705396CD" w14:textId="77777777" w:rsidR="00425883" w:rsidRPr="00425883" w:rsidRDefault="00425883" w:rsidP="00425883">
      <w:pPr>
        <w:tabs>
          <w:tab w:val="left" w:pos="5676"/>
        </w:tabs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425883">
        <w:rPr>
          <w:rFonts w:ascii="Times New Roman" w:hAnsi="Times New Roman" w:cs="Times New Roman"/>
          <w:sz w:val="28"/>
          <w:szCs w:val="28"/>
          <w:lang w:val="uk-UA"/>
        </w:rPr>
        <w:t>Ви можете створити його навіть за допомогою Excel.</w:t>
      </w:r>
    </w:p>
    <w:p w14:paraId="44730DBD" w14:textId="70C11160" w:rsidR="00425883" w:rsidRPr="00425883" w:rsidRDefault="00242122" w:rsidP="00425883">
      <w:pPr>
        <w:tabs>
          <w:tab w:val="left" w:pos="5676"/>
        </w:tabs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О</w:t>
      </w:r>
      <w:r w:rsidR="00425883" w:rsidRPr="00425883">
        <w:rPr>
          <w:rFonts w:ascii="Times New Roman" w:hAnsi="Times New Roman" w:cs="Times New Roman"/>
          <w:sz w:val="28"/>
          <w:szCs w:val="28"/>
          <w:lang w:val="uk-UA"/>
        </w:rPr>
        <w:t>сь чому ви можете вибрати WBS:</w:t>
      </w:r>
    </w:p>
    <w:p w14:paraId="0CE2E521" w14:textId="77777777" w:rsidR="00425883" w:rsidRPr="00425883" w:rsidRDefault="00425883" w:rsidP="00425883">
      <w:pPr>
        <w:tabs>
          <w:tab w:val="left" w:pos="5676"/>
        </w:tabs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425883">
        <w:rPr>
          <w:rFonts w:ascii="Times New Roman" w:hAnsi="Times New Roman" w:cs="Times New Roman"/>
          <w:sz w:val="28"/>
          <w:szCs w:val="28"/>
          <w:lang w:val="uk-UA"/>
        </w:rPr>
        <w:t>Це детальна деревоподібна діаграма з усіма з’єднаними частинами та без надмірностей.</w:t>
      </w:r>
    </w:p>
    <w:p w14:paraId="777CD1D1" w14:textId="77777777" w:rsidR="00425883" w:rsidRPr="00425883" w:rsidRDefault="00425883" w:rsidP="00425883">
      <w:pPr>
        <w:tabs>
          <w:tab w:val="left" w:pos="5676"/>
        </w:tabs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425883">
        <w:rPr>
          <w:rFonts w:ascii="Times New Roman" w:hAnsi="Times New Roman" w:cs="Times New Roman"/>
          <w:sz w:val="28"/>
          <w:szCs w:val="28"/>
          <w:lang w:val="uk-UA"/>
        </w:rPr>
        <w:t>Це корисно на початку проекту (діаграма Ганта допомагає протягом усього проекту).</w:t>
      </w:r>
    </w:p>
    <w:p w14:paraId="0A8A2CED" w14:textId="77777777" w:rsidR="00425883" w:rsidRPr="00425883" w:rsidRDefault="00425883" w:rsidP="00425883">
      <w:pPr>
        <w:tabs>
          <w:tab w:val="left" w:pos="5676"/>
        </w:tabs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425883">
        <w:rPr>
          <w:rFonts w:ascii="Times New Roman" w:hAnsi="Times New Roman" w:cs="Times New Roman"/>
          <w:sz w:val="28"/>
          <w:szCs w:val="28"/>
          <w:lang w:val="uk-UA"/>
        </w:rPr>
        <w:lastRenderedPageBreak/>
        <w:t>Він використовується для визначення обсягу, оцінки витрат, розподілу ресурсів і управління ризиками.</w:t>
      </w:r>
    </w:p>
    <w:p w14:paraId="71EA2615" w14:textId="77777777" w:rsidR="00425883" w:rsidRPr="00425883" w:rsidRDefault="00425883" w:rsidP="00425883">
      <w:pPr>
        <w:tabs>
          <w:tab w:val="left" w:pos="5676"/>
        </w:tabs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425883">
        <w:rPr>
          <w:rFonts w:ascii="Times New Roman" w:hAnsi="Times New Roman" w:cs="Times New Roman"/>
          <w:sz w:val="28"/>
          <w:szCs w:val="28"/>
          <w:lang w:val="uk-UA"/>
        </w:rPr>
        <w:t>Ви можете візуалізувати це за допомогою діаграми Ганта, електронної таблиці, блок-схеми або списку.</w:t>
      </w:r>
    </w:p>
    <w:p w14:paraId="3D37656F" w14:textId="203AA451" w:rsidR="00425883" w:rsidRPr="00425883" w:rsidRDefault="00425883" w:rsidP="00425883">
      <w:pPr>
        <w:tabs>
          <w:tab w:val="left" w:pos="5676"/>
        </w:tabs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425883">
        <w:rPr>
          <w:rFonts w:ascii="Times New Roman" w:hAnsi="Times New Roman" w:cs="Times New Roman"/>
          <w:sz w:val="28"/>
          <w:szCs w:val="28"/>
          <w:lang w:val="uk-UA"/>
        </w:rPr>
        <w:t>Діаграма Ганта та WBS є потужними системами управління проектами. Тому боротьба «Діаграма Ганта проти WBS» актуальна в багатьох галузях і професійних сферах</w:t>
      </w:r>
      <w:r w:rsidR="00242122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Pr="00425883">
        <w:rPr>
          <w:rFonts w:ascii="Times New Roman" w:hAnsi="Times New Roman" w:cs="Times New Roman"/>
          <w:sz w:val="28"/>
          <w:szCs w:val="28"/>
          <w:lang w:val="uk-UA"/>
        </w:rPr>
        <w:t>Структура розбивки робіт є скелетом плану майбутнього проекту. Таким чином, багато інструментів управління проектами та планування містять опцію створення діаграми Ганта в рамках функціональності WBS.</w:t>
      </w:r>
      <w:r w:rsidR="0024212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425883">
        <w:rPr>
          <w:rFonts w:ascii="Times New Roman" w:hAnsi="Times New Roman" w:cs="Times New Roman"/>
          <w:sz w:val="28"/>
          <w:szCs w:val="28"/>
          <w:lang w:val="uk-UA"/>
        </w:rPr>
        <w:t>Обидва інструменти дозволяють командам проекту отримувати інформацію про досягнутий прогрес. Вони прискорюють продуктивність і ефективність команди.</w:t>
      </w:r>
    </w:p>
    <w:p w14:paraId="19D05CD0" w14:textId="74091985" w:rsidR="00E81B34" w:rsidRDefault="00E81B34" w:rsidP="00DB4173">
      <w:pPr>
        <w:tabs>
          <w:tab w:val="left" w:pos="5676"/>
        </w:tabs>
      </w:pPr>
      <w:r>
        <w:rPr>
          <w:noProof/>
        </w:rPr>
        <w:lastRenderedPageBreak/>
        <w:drawing>
          <wp:inline distT="0" distB="0" distL="0" distR="0" wp14:anchorId="2B5D4A55" wp14:editId="4F07A9C7">
            <wp:extent cx="9251950" cy="5204460"/>
            <wp:effectExtent l="0" t="0" r="6350" b="0"/>
            <wp:docPr id="18" name="Рисунок 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5088B" w14:textId="38E84829" w:rsidR="00E81B34" w:rsidRDefault="00E81B34" w:rsidP="00DB4173">
      <w:pPr>
        <w:tabs>
          <w:tab w:val="left" w:pos="5676"/>
        </w:tabs>
      </w:pPr>
      <w:r>
        <w:rPr>
          <w:noProof/>
        </w:rPr>
        <w:lastRenderedPageBreak/>
        <w:drawing>
          <wp:inline distT="0" distB="0" distL="0" distR="0" wp14:anchorId="44E9B71E" wp14:editId="0C41A6A3">
            <wp:extent cx="9251950" cy="5204460"/>
            <wp:effectExtent l="0" t="0" r="6350" b="0"/>
            <wp:docPr id="19" name="Рисунок 1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51533" w14:textId="23AB2A3C" w:rsidR="001F48F4" w:rsidRDefault="001F48F4" w:rsidP="00DB4173">
      <w:pPr>
        <w:tabs>
          <w:tab w:val="left" w:pos="5676"/>
        </w:tabs>
      </w:pPr>
    </w:p>
    <w:p w14:paraId="787FF811" w14:textId="1E2A3293" w:rsidR="001F48F4" w:rsidRDefault="001F48F4" w:rsidP="00DB4173">
      <w:pPr>
        <w:tabs>
          <w:tab w:val="left" w:pos="5676"/>
        </w:tabs>
      </w:pPr>
      <w:r>
        <w:rPr>
          <w:noProof/>
        </w:rPr>
        <w:lastRenderedPageBreak/>
        <w:drawing>
          <wp:inline distT="0" distB="0" distL="0" distR="0" wp14:anchorId="3B228048" wp14:editId="4A9A57E1">
            <wp:extent cx="9251950" cy="5204460"/>
            <wp:effectExtent l="0" t="0" r="6350" b="0"/>
            <wp:docPr id="23" name="Рисунок 23" descr="Изображение выглядит как текст,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, стол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2F117" w14:textId="4447E854" w:rsidR="001F48F4" w:rsidRDefault="001F48F4" w:rsidP="00DB4173">
      <w:pPr>
        <w:tabs>
          <w:tab w:val="left" w:pos="5676"/>
        </w:tabs>
      </w:pPr>
    </w:p>
    <w:p w14:paraId="15A8CAB7" w14:textId="610F8524" w:rsidR="001F48F4" w:rsidRDefault="001F48F4" w:rsidP="00DB4173">
      <w:pPr>
        <w:tabs>
          <w:tab w:val="left" w:pos="5676"/>
        </w:tabs>
      </w:pPr>
      <w:r>
        <w:rPr>
          <w:noProof/>
        </w:rPr>
        <w:lastRenderedPageBreak/>
        <w:drawing>
          <wp:inline distT="0" distB="0" distL="0" distR="0" wp14:anchorId="5B47E18E" wp14:editId="0D6B1BA0">
            <wp:extent cx="9251950" cy="5204460"/>
            <wp:effectExtent l="0" t="0" r="6350" b="0"/>
            <wp:docPr id="24" name="Рисунок 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3A2E0" w14:textId="0E3C3B54" w:rsidR="001F48F4" w:rsidRDefault="001F48F4" w:rsidP="00DB4173">
      <w:pPr>
        <w:tabs>
          <w:tab w:val="left" w:pos="5676"/>
        </w:tabs>
      </w:pPr>
    </w:p>
    <w:p w14:paraId="37BCB1B9" w14:textId="7FBB0EEF" w:rsidR="001F48F4" w:rsidRDefault="001F48F4" w:rsidP="00DB4173">
      <w:pPr>
        <w:tabs>
          <w:tab w:val="left" w:pos="5676"/>
        </w:tabs>
      </w:pPr>
      <w:r>
        <w:rPr>
          <w:noProof/>
        </w:rPr>
        <w:lastRenderedPageBreak/>
        <w:drawing>
          <wp:inline distT="0" distB="0" distL="0" distR="0" wp14:anchorId="026CE89B" wp14:editId="5EA875C6">
            <wp:extent cx="9251950" cy="5204460"/>
            <wp:effectExtent l="0" t="0" r="635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8D724" w14:textId="0DA264B6" w:rsidR="001F48F4" w:rsidRDefault="001F48F4" w:rsidP="00DB4173">
      <w:pPr>
        <w:tabs>
          <w:tab w:val="left" w:pos="5676"/>
        </w:tabs>
      </w:pPr>
    </w:p>
    <w:p w14:paraId="29FE4B6C" w14:textId="6D5026CB" w:rsidR="001F48F4" w:rsidRDefault="001F48F4" w:rsidP="00DB4173">
      <w:pPr>
        <w:tabs>
          <w:tab w:val="left" w:pos="5676"/>
        </w:tabs>
      </w:pPr>
      <w:r>
        <w:rPr>
          <w:noProof/>
        </w:rPr>
        <w:lastRenderedPageBreak/>
        <w:drawing>
          <wp:inline distT="0" distB="0" distL="0" distR="0" wp14:anchorId="3E1EF107" wp14:editId="3CBC972F">
            <wp:extent cx="9251950" cy="5204460"/>
            <wp:effectExtent l="0" t="0" r="6350" b="0"/>
            <wp:docPr id="26" name="Рисунок 2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D2C50" w14:textId="77777777" w:rsidR="00FE7705" w:rsidRDefault="00FE7705" w:rsidP="00DB4173">
      <w:pPr>
        <w:tabs>
          <w:tab w:val="left" w:pos="5676"/>
        </w:tabs>
      </w:pPr>
    </w:p>
    <w:p w14:paraId="69A3034F" w14:textId="2DC2E2E3" w:rsidR="00E81B34" w:rsidRDefault="00E81B34" w:rsidP="00DB4173">
      <w:pPr>
        <w:tabs>
          <w:tab w:val="left" w:pos="5676"/>
        </w:tabs>
      </w:pPr>
    </w:p>
    <w:p w14:paraId="2886FB9A" w14:textId="77777777" w:rsidR="00E81B34" w:rsidRPr="00D35A05" w:rsidRDefault="00E81B34" w:rsidP="00DB4173">
      <w:pPr>
        <w:tabs>
          <w:tab w:val="left" w:pos="5676"/>
        </w:tabs>
      </w:pPr>
    </w:p>
    <w:sectPr w:rsidR="00E81B34" w:rsidRPr="00D35A05" w:rsidSect="00AA382E">
      <w:pgSz w:w="16838" w:h="11906" w:orient="landscape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9218BC" w14:textId="77777777" w:rsidR="001263F7" w:rsidRDefault="001263F7" w:rsidP="00AA382E">
      <w:pPr>
        <w:spacing w:after="0" w:line="240" w:lineRule="auto"/>
      </w:pPr>
      <w:r>
        <w:separator/>
      </w:r>
    </w:p>
  </w:endnote>
  <w:endnote w:type="continuationSeparator" w:id="0">
    <w:p w14:paraId="0316DB40" w14:textId="77777777" w:rsidR="001263F7" w:rsidRDefault="001263F7" w:rsidP="00AA38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A8DEDD" w14:textId="77777777" w:rsidR="001263F7" w:rsidRDefault="001263F7" w:rsidP="00AA382E">
      <w:pPr>
        <w:spacing w:after="0" w:line="240" w:lineRule="auto"/>
      </w:pPr>
      <w:r>
        <w:separator/>
      </w:r>
    </w:p>
  </w:footnote>
  <w:footnote w:type="continuationSeparator" w:id="0">
    <w:p w14:paraId="065014F2" w14:textId="77777777" w:rsidR="001263F7" w:rsidRDefault="001263F7" w:rsidP="00AA382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382E"/>
    <w:rsid w:val="000145B7"/>
    <w:rsid w:val="0007324F"/>
    <w:rsid w:val="000C24F0"/>
    <w:rsid w:val="00112ACD"/>
    <w:rsid w:val="001263F7"/>
    <w:rsid w:val="001B5F9B"/>
    <w:rsid w:val="001D2344"/>
    <w:rsid w:val="001E6C1D"/>
    <w:rsid w:val="001F48F4"/>
    <w:rsid w:val="0024174B"/>
    <w:rsid w:val="00242122"/>
    <w:rsid w:val="0025582B"/>
    <w:rsid w:val="002B3698"/>
    <w:rsid w:val="002F2E82"/>
    <w:rsid w:val="003E419B"/>
    <w:rsid w:val="00425883"/>
    <w:rsid w:val="0045481E"/>
    <w:rsid w:val="004D5ADD"/>
    <w:rsid w:val="00516416"/>
    <w:rsid w:val="005418FE"/>
    <w:rsid w:val="0055744C"/>
    <w:rsid w:val="00597877"/>
    <w:rsid w:val="005F7053"/>
    <w:rsid w:val="00621836"/>
    <w:rsid w:val="0069260E"/>
    <w:rsid w:val="006C3029"/>
    <w:rsid w:val="006D2855"/>
    <w:rsid w:val="007042D8"/>
    <w:rsid w:val="00743F5D"/>
    <w:rsid w:val="007915DC"/>
    <w:rsid w:val="007B7199"/>
    <w:rsid w:val="007C31D5"/>
    <w:rsid w:val="0082538E"/>
    <w:rsid w:val="009A6EEE"/>
    <w:rsid w:val="009C3E02"/>
    <w:rsid w:val="009C715A"/>
    <w:rsid w:val="00A40157"/>
    <w:rsid w:val="00A872EC"/>
    <w:rsid w:val="00AA382E"/>
    <w:rsid w:val="00AE413C"/>
    <w:rsid w:val="00B01581"/>
    <w:rsid w:val="00B523B5"/>
    <w:rsid w:val="00C35F36"/>
    <w:rsid w:val="00C568A3"/>
    <w:rsid w:val="00D31D0C"/>
    <w:rsid w:val="00D35A05"/>
    <w:rsid w:val="00DB4173"/>
    <w:rsid w:val="00DE3AD9"/>
    <w:rsid w:val="00E6534D"/>
    <w:rsid w:val="00E81B34"/>
    <w:rsid w:val="00EA1A20"/>
    <w:rsid w:val="00EC0901"/>
    <w:rsid w:val="00EC5CB2"/>
    <w:rsid w:val="00FE0432"/>
    <w:rsid w:val="00FE5B60"/>
    <w:rsid w:val="00FE77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268856"/>
  <w15:chartTrackingRefBased/>
  <w15:docId w15:val="{9F22BB86-82B0-481B-8D22-5BEB9CC078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A382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A382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AA382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AA382E"/>
  </w:style>
  <w:style w:type="paragraph" w:styleId="a6">
    <w:name w:val="footer"/>
    <w:basedOn w:val="a"/>
    <w:link w:val="a7"/>
    <w:uiPriority w:val="99"/>
    <w:unhideWhenUsed/>
    <w:rsid w:val="00AA382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AA382E"/>
  </w:style>
  <w:style w:type="paragraph" w:customStyle="1" w:styleId="Default">
    <w:name w:val="Default"/>
    <w:rsid w:val="00516416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bidi="he-IL"/>
    </w:rPr>
  </w:style>
  <w:style w:type="character" w:styleId="a8">
    <w:name w:val="Strong"/>
    <w:basedOn w:val="a0"/>
    <w:uiPriority w:val="22"/>
    <w:qFormat/>
    <w:rsid w:val="00FE770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73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93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41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94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3e3dfd33-8f38-46e5-b31c-fbf8b867c93d" xsi:nil="true"/>
    <lcf76f155ced4ddcb4097134ff3c332f xmlns="3e3dfd33-8f38-46e5-b31c-fbf8b867c93d">
      <Terms xmlns="http://schemas.microsoft.com/office/infopath/2007/PartnerControls"/>
    </lcf76f155ced4ddcb4097134ff3c332f>
    <TaxCatchAll xmlns="f72dcbb4-f499-4fc8-a4c2-62de272fea93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D5ECFB1A1F8F19408FDCE3A66EC17188" ma:contentTypeVersion="13" ma:contentTypeDescription="Создание документа." ma:contentTypeScope="" ma:versionID="c4f6281443698aa5fd6b4845003da2c3">
  <xsd:schema xmlns:xsd="http://www.w3.org/2001/XMLSchema" xmlns:xs="http://www.w3.org/2001/XMLSchema" xmlns:p="http://schemas.microsoft.com/office/2006/metadata/properties" xmlns:ns2="3e3dfd33-8f38-46e5-b31c-fbf8b867c93d" xmlns:ns3="f72dcbb4-f499-4fc8-a4c2-62de272fea93" targetNamespace="http://schemas.microsoft.com/office/2006/metadata/properties" ma:root="true" ma:fieldsID="1befb16ccb192c154169e7a0e9dcfc8a" ns2:_="" ns3:_="">
    <xsd:import namespace="3e3dfd33-8f38-46e5-b31c-fbf8b867c93d"/>
    <xsd:import namespace="f72dcbb4-f499-4fc8-a4c2-62de272fea93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e3dfd33-8f38-46e5-b31c-fbf8b867c93d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lcf76f155ced4ddcb4097134ff3c332f" ma:index="13" nillable="true" ma:taxonomy="true" ma:internalName="lcf76f155ced4ddcb4097134ff3c332f" ma:taxonomyFieldName="MediaServiceImageTags" ma:displayName="Теги изображений" ma:readOnly="false" ma:fieldId="{5cf76f15-5ced-4ddc-b409-7134ff3c332f}" ma:taxonomyMulti="true" ma:sspId="bb198efe-8d1a-417b-a397-7ad653d2179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1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72dcbb4-f499-4fc8-a4c2-62de272fea93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c51743bd-9339-4ddb-9f1f-80976fcb7a57}" ma:internalName="TaxCatchAll" ma:showField="CatchAllData" ma:web="f72dcbb4-f499-4fc8-a4c2-62de272fea93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1E3BAA0-3605-429F-9A6D-0B79909F71C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1D9C7EC-E01B-48F0-B468-BBB30A5BDD53}">
  <ds:schemaRefs>
    <ds:schemaRef ds:uri="http://schemas.microsoft.com/office/2006/metadata/properties"/>
    <ds:schemaRef ds:uri="http://schemas.microsoft.com/office/infopath/2007/PartnerControls"/>
    <ds:schemaRef ds:uri="05780f5b-f2b7-4c50-adc2-4eebc05b7d5d"/>
    <ds:schemaRef ds:uri="f72dcbb4-f499-4fc8-a4c2-62de272fea93"/>
  </ds:schemaRefs>
</ds:datastoreItem>
</file>

<file path=customXml/itemProps3.xml><?xml version="1.0" encoding="utf-8"?>
<ds:datastoreItem xmlns:ds="http://schemas.openxmlformats.org/officeDocument/2006/customXml" ds:itemID="{A2A7B463-D361-45A2-81AF-B0DCEA5E25B8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2ABA65F3-DBD1-4F06-BFD6-54AABFB705B2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2404</TotalTime>
  <Pages>24</Pages>
  <Words>474</Words>
  <Characters>2702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Семенча Ілона Євгенівна</dc:creator>
  <cp:keywords/>
  <dc:description/>
  <cp:lastModifiedBy>Мовсісян Лаура</cp:lastModifiedBy>
  <cp:revision>10</cp:revision>
  <cp:lastPrinted>2022-11-07T16:08:00Z</cp:lastPrinted>
  <dcterms:created xsi:type="dcterms:W3CDTF">2023-02-05T14:28:00Z</dcterms:created>
  <dcterms:modified xsi:type="dcterms:W3CDTF">2023-03-20T21:39:00Z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0x010100D5ECFB1A1F8F19408FDCE3A66EC17188</vt:lpwstr>
  </property>
</Properties>
</file>